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10D" w:rsidRPr="003D3501" w:rsidRDefault="00DF310D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601D8F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:rsidR="00DF310D" w:rsidRDefault="00DF310D" w:rsidP="00344E00">
      <w:pPr>
        <w:jc w:val="both"/>
        <w:rPr>
          <w:rFonts w:ascii="Calibri" w:hAnsi="Calibri"/>
          <w:b/>
          <w:sz w:val="28"/>
          <w:szCs w:val="28"/>
        </w:rPr>
      </w:pPr>
    </w:p>
    <w:p w:rsidR="00DF310D" w:rsidRDefault="00DF310D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>
        <w:rPr>
          <w:rFonts w:cs="Arial"/>
          <w:b/>
          <w:sz w:val="32"/>
          <w:szCs w:val="32"/>
        </w:rPr>
        <w:t>: UZ nebulizátor</w:t>
      </w:r>
    </w:p>
    <w:p w:rsidR="00DF310D" w:rsidRDefault="00DF310D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Část veřejné zakázky: 4</w:t>
      </w:r>
    </w:p>
    <w:p w:rsidR="00DF310D" w:rsidRPr="003D3501" w:rsidRDefault="00DF310D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:rsidR="00DF310D" w:rsidRDefault="00DF310D" w:rsidP="00344E00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  <w:szCs w:val="20"/>
          <w:lang w:eastAsia="en-US"/>
        </w:rPr>
      </w:pPr>
      <w:r w:rsidRPr="001027CB">
        <w:rPr>
          <w:rFonts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:rsidR="00DF310D" w:rsidRPr="001027CB" w:rsidRDefault="00DF310D" w:rsidP="00344E00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  <w:szCs w:val="20"/>
          <w:lang w:eastAsia="en-US"/>
        </w:rPr>
      </w:pPr>
    </w:p>
    <w:p w:rsidR="00DF310D" w:rsidRPr="001027CB" w:rsidRDefault="00DF310D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:rsidR="00DF310D" w:rsidRDefault="00DF310D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:rsidR="00DF310D" w:rsidRPr="001027CB" w:rsidRDefault="00DF310D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:rsidR="00DF310D" w:rsidRPr="00344E00" w:rsidRDefault="00DF310D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:rsidR="00DF310D" w:rsidRDefault="00DF310D"/>
    <w:p w:rsidR="00DF310D" w:rsidRDefault="00DF310D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:rsidR="00DF310D" w:rsidRPr="005237DA" w:rsidRDefault="00DF310D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DF310D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Pr="00CD49CF" w:rsidRDefault="00DF310D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Ultrazvukový nebulizátor</w:t>
            </w:r>
          </w:p>
        </w:tc>
      </w:tr>
      <w:tr w:rsidR="00DF310D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</w:p>
        </w:tc>
      </w:tr>
      <w:tr w:rsidR="00DF310D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</w:p>
        </w:tc>
      </w:tr>
      <w:tr w:rsidR="00DF310D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</w:p>
        </w:tc>
      </w:tr>
      <w:tr w:rsidR="00DF310D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DF310D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310D" w:rsidRDefault="00DF310D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Pr="005237DA" w:rsidRDefault="00DF310D" w:rsidP="005237DA">
            <w:pPr>
              <w:jc w:val="right"/>
              <w:rPr>
                <w:b/>
                <w:bCs/>
              </w:rPr>
            </w:pPr>
          </w:p>
        </w:tc>
      </w:tr>
      <w:tr w:rsidR="00DF310D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:rsidR="00DF310D" w:rsidRPr="001027CB" w:rsidRDefault="00DF310D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DF310D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:rsidR="00DF310D" w:rsidRDefault="00DF310D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:rsidR="00DF310D" w:rsidRDefault="00DF310D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:rsidR="00924A0A" w:rsidRDefault="00924A0A" w:rsidP="00924A0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:rsidR="00DF310D" w:rsidRPr="007C379F" w:rsidRDefault="00924A0A" w:rsidP="00924A0A">
            <w:pPr>
              <w:jc w:val="center"/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F3523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:rsidR="00DF310D" w:rsidRPr="00283BD1" w:rsidRDefault="00924A0A" w:rsidP="00787F6E">
            <w:pPr>
              <w:jc w:val="center"/>
              <w:rPr>
                <w:b/>
                <w:bCs/>
                <w:color w:val="FF000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DF310D" w:rsidTr="00924A0A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Pr="0088089E" w:rsidRDefault="00DF310D" w:rsidP="0088089E">
            <w:pPr>
              <w:spacing w:line="276" w:lineRule="auto"/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>Hygienický profesionální ultrazvukový inhalátor pro efektivní léčbu respiračních onemocnění.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F310D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F310D" w:rsidRDefault="00DF310D" w:rsidP="0088089E">
            <w:pPr>
              <w:jc w:val="center"/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Default="00DF310D" w:rsidP="0088089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>Umožňuj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e dezinfekci celé léčebné sekce, </w:t>
            </w:r>
            <w:r w:rsidRPr="00AC2BAA">
              <w:rPr>
                <w:rFonts w:ascii="Calibri" w:hAnsi="Calibri" w:cs="Calibri"/>
                <w:sz w:val="22"/>
                <w:szCs w:val="22"/>
              </w:rPr>
              <w:t>vyjímatelná a vyměnitelná medikační nádoba.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F310D" w:rsidRPr="002E2597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DF310D" w:rsidRDefault="00DF310D" w:rsidP="0088089E"/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F310D" w:rsidRPr="00956CC8" w:rsidRDefault="00DF310D" w:rsidP="0088089E">
            <w:pPr>
              <w:jc w:val="center"/>
            </w:pPr>
            <w:r>
              <w:lastRenderedPageBreak/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 xml:space="preserve">Nastavitelná </w:t>
            </w:r>
            <w:proofErr w:type="spellStart"/>
            <w:r w:rsidRPr="0088089E">
              <w:rPr>
                <w:rFonts w:ascii="Calibri" w:hAnsi="Calibri" w:cs="Calibri"/>
                <w:sz w:val="22"/>
                <w:szCs w:val="22"/>
              </w:rPr>
              <w:t>nebulizační</w:t>
            </w:r>
            <w:proofErr w:type="spellEnd"/>
            <w:r w:rsidRPr="0088089E">
              <w:rPr>
                <w:rFonts w:ascii="Calibri" w:hAnsi="Calibri" w:cs="Calibri"/>
                <w:sz w:val="22"/>
                <w:szCs w:val="22"/>
              </w:rPr>
              <w:t xml:space="preserve"> doba.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DF310D" w:rsidRPr="002E2597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DF310D" w:rsidRDefault="00DF310D" w:rsidP="0088089E"/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>Akustická signalizace po ukončení nastaveného času.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0D2014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Default="00DF310D" w:rsidP="0088089E">
            <w:pPr>
              <w:jc w:val="center"/>
            </w:pPr>
          </w:p>
        </w:tc>
      </w:tr>
      <w:tr w:rsidR="00DF310D" w:rsidTr="0088089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Pr="0088089E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 w:rsidRPr="0088089E">
              <w:rPr>
                <w:rFonts w:ascii="Calibri" w:hAnsi="Calibri" w:cs="Calibri"/>
                <w:sz w:val="22"/>
                <w:szCs w:val="22"/>
              </w:rPr>
              <w:t xml:space="preserve">Nastavitelný </w:t>
            </w:r>
            <w:proofErr w:type="spellStart"/>
            <w:r w:rsidRPr="0088089E">
              <w:rPr>
                <w:rFonts w:ascii="Calibri" w:hAnsi="Calibri" w:cs="Calibri"/>
                <w:sz w:val="22"/>
                <w:szCs w:val="22"/>
              </w:rPr>
              <w:t>nebulizační</w:t>
            </w:r>
            <w:proofErr w:type="spellEnd"/>
            <w:r w:rsidRPr="0088089E">
              <w:rPr>
                <w:rFonts w:ascii="Calibri" w:hAnsi="Calibri" w:cs="Calibri"/>
                <w:sz w:val="22"/>
                <w:szCs w:val="22"/>
              </w:rPr>
              <w:t xml:space="preserve"> výkon min. v rozsahu 0.5-3 ml/min.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F310D" w:rsidRPr="000D2014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F310D" w:rsidRDefault="00DF310D" w:rsidP="0088089E">
            <w:pPr>
              <w:jc w:val="center"/>
            </w:pPr>
          </w:p>
        </w:tc>
      </w:tr>
      <w:tr w:rsidR="00DF310D" w:rsidTr="00D36449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F310D" w:rsidRPr="00AC2BAA" w:rsidRDefault="00DF310D" w:rsidP="0088089E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 xml:space="preserve">Nastavitelný průtok vzduchu min. 16 l/min.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DF310D" w:rsidRPr="00241E4F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DF310D" w:rsidRDefault="00DF310D" w:rsidP="0088089E">
            <w:pPr>
              <w:jc w:val="center"/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F310D" w:rsidRPr="00AC2BAA" w:rsidRDefault="00AC2BAA" w:rsidP="008808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Dotykový LCD displej.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DF310D" w:rsidRPr="00241E4F" w:rsidRDefault="00DF310D" w:rsidP="0088089E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DF310D" w:rsidRDefault="00DF310D" w:rsidP="0088089E">
            <w:pPr>
              <w:jc w:val="center"/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AC2BAA" w:rsidRDefault="00AC2BAA" w:rsidP="008808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Velikost produkovaných částic max 5 um.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7C379F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BB7702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AC2BAA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Default="00AC2BAA" w:rsidP="00AC2BAA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Objem zásobníku na léky min. 150 ml.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BAA" w:rsidRPr="00C4354B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2BAA" w:rsidRPr="00925E92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AC2BAA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Default="00AC2BAA" w:rsidP="00AC2BAA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Tichý provoz (&lt; 40  dB).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BAA" w:rsidRPr="00C4354B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2BAA" w:rsidRPr="00925E92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AC2BAA" w:rsidTr="0088089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Default="00AC2BAA" w:rsidP="00AC2BAA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Bezpečnostní třída (ochrana proti úrazu el. proudem) BF, třída 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BAA" w:rsidRPr="00670F14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2BAA" w:rsidRPr="00E059EA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AC2BAA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Default="00AC2BAA" w:rsidP="00AC2BAA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BAA" w:rsidRPr="00AC2BAA" w:rsidRDefault="00AC2BAA" w:rsidP="00AC2B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C2BAA">
              <w:rPr>
                <w:rFonts w:asciiTheme="minorHAnsi" w:hAnsiTheme="minorHAnsi" w:cstheme="minorHAnsi"/>
                <w:sz w:val="22"/>
                <w:szCs w:val="22"/>
              </w:rPr>
              <w:t xml:space="preserve">Klasifikace dle evropské směrnice pro zdrav. Prostředky 93/42/EEC – třída </w:t>
            </w:r>
            <w:proofErr w:type="spellStart"/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IIa</w:t>
            </w:r>
            <w:proofErr w:type="spellEnd"/>
            <w:r w:rsidRPr="00AC2BA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C2BAA" w:rsidRPr="00670F14" w:rsidRDefault="00AC2BAA" w:rsidP="00AC2BAA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2BAA" w:rsidRPr="00E059EA" w:rsidRDefault="00AC2BAA" w:rsidP="00AC2BAA">
            <w:pPr>
              <w:jc w:val="center"/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742835" w:rsidRDefault="00DF310D" w:rsidP="0088089E">
            <w:pPr>
              <w:jc w:val="both"/>
              <w:rPr>
                <w:rFonts w:cs="Arial"/>
                <w:sz w:val="22"/>
              </w:rPr>
            </w:pPr>
            <w:r w:rsidRPr="0088089E">
              <w:rPr>
                <w:rFonts w:ascii="Calibri" w:hAnsi="Calibri" w:cs="Calibri Light"/>
                <w:sz w:val="22"/>
                <w:szCs w:val="22"/>
              </w:rPr>
              <w:t>CE 0197</w:t>
            </w:r>
            <w:r>
              <w:rPr>
                <w:rFonts w:ascii="Calibri" w:hAnsi="Calibri" w:cs="Calibri Light"/>
                <w:sz w:val="22"/>
                <w:szCs w:val="22"/>
              </w:rPr>
              <w:t>*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>.</w:t>
            </w:r>
            <w:r w:rsidR="00742835">
              <w:rPr>
                <w:rFonts w:ascii="Calibri" w:hAnsi="Calibri" w:cs="Calibri Light"/>
                <w:sz w:val="22"/>
                <w:szCs w:val="22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670F1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88089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88089E" w:rsidRDefault="00DF310D" w:rsidP="0088089E">
            <w:pPr>
              <w:jc w:val="both"/>
              <w:rPr>
                <w:rFonts w:cs="Arial"/>
                <w:sz w:val="22"/>
              </w:rPr>
            </w:pPr>
            <w:r w:rsidRPr="0088089E">
              <w:rPr>
                <w:rFonts w:ascii="Calibri" w:hAnsi="Calibri" w:cs="Calibri Light"/>
                <w:sz w:val="22"/>
                <w:szCs w:val="22"/>
              </w:rPr>
              <w:t xml:space="preserve">Hmotnost přístroje </w:t>
            </w:r>
            <w:r>
              <w:rPr>
                <w:rFonts w:ascii="Calibri" w:hAnsi="Calibri" w:cs="Calibri Light"/>
                <w:sz w:val="22"/>
                <w:szCs w:val="22"/>
              </w:rPr>
              <w:t>max.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88089E">
                <w:rPr>
                  <w:rFonts w:ascii="Calibri" w:hAnsi="Calibri" w:cs="Calibri Light"/>
                  <w:sz w:val="22"/>
                  <w:szCs w:val="22"/>
                </w:rPr>
                <w:t>3 kg</w:t>
              </w:r>
            </w:smartTag>
            <w:r w:rsidRPr="0088089E">
              <w:rPr>
                <w:rFonts w:ascii="Calibri" w:hAnsi="Calibri" w:cs="Calibri Light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670F1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88089E" w:rsidRDefault="00DF310D" w:rsidP="0088089E">
            <w:pPr>
              <w:jc w:val="both"/>
              <w:rPr>
                <w:rFonts w:cs="Arial"/>
                <w:sz w:val="22"/>
              </w:rPr>
            </w:pPr>
            <w:r w:rsidRPr="0088089E">
              <w:rPr>
                <w:rFonts w:ascii="Calibri" w:hAnsi="Calibri" w:cs="Calibri Light"/>
                <w:sz w:val="22"/>
                <w:szCs w:val="22"/>
              </w:rPr>
              <w:t>Napá</w:t>
            </w:r>
            <w:r w:rsidR="00AC2BAA">
              <w:rPr>
                <w:rFonts w:ascii="Calibri" w:hAnsi="Calibri" w:cs="Calibri Light"/>
                <w:sz w:val="22"/>
                <w:szCs w:val="22"/>
              </w:rPr>
              <w:t xml:space="preserve">jení </w:t>
            </w:r>
            <w:r w:rsidR="006C3B67">
              <w:rPr>
                <w:rFonts w:ascii="Calibri" w:hAnsi="Calibri" w:cs="Calibri Light"/>
                <w:sz w:val="22"/>
                <w:szCs w:val="22"/>
              </w:rPr>
              <w:t>230</w:t>
            </w:r>
            <w:r w:rsidR="00AC2BAA">
              <w:rPr>
                <w:rFonts w:ascii="Calibri" w:hAnsi="Calibri" w:cs="Calibri Light"/>
                <w:sz w:val="22"/>
                <w:szCs w:val="22"/>
              </w:rPr>
              <w:t xml:space="preserve"> V </w:t>
            </w:r>
            <w:r w:rsidR="00320871">
              <w:rPr>
                <w:rFonts w:ascii="Calibri" w:hAnsi="Calibri" w:cs="Calibri Light"/>
                <w:sz w:val="22"/>
                <w:szCs w:val="22"/>
              </w:rPr>
              <w:t>–</w:t>
            </w:r>
            <w:r w:rsidR="00AC2BAA">
              <w:rPr>
                <w:rFonts w:ascii="Calibri" w:hAnsi="Calibri" w:cs="Calibri Light"/>
                <w:sz w:val="22"/>
                <w:szCs w:val="22"/>
              </w:rPr>
              <w:t xml:space="preserve"> 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>50</w:t>
            </w:r>
            <w:r w:rsidR="00320871">
              <w:rPr>
                <w:rFonts w:ascii="Calibri" w:hAnsi="Calibri" w:cs="Calibri Light"/>
                <w:sz w:val="22"/>
                <w:szCs w:val="22"/>
              </w:rPr>
              <w:t>/60</w:t>
            </w:r>
            <w:r w:rsidRPr="0088089E">
              <w:rPr>
                <w:rFonts w:ascii="Calibri" w:hAnsi="Calibri" w:cs="Calibri Light"/>
                <w:sz w:val="22"/>
                <w:szCs w:val="22"/>
              </w:rPr>
              <w:t xml:space="preserve"> Hz, napájecí kabel.</w:t>
            </w:r>
            <w:r>
              <w:rPr>
                <w:rFonts w:ascii="Calibri" w:hAnsi="Calibri" w:cs="Calibri Light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670F1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E30C72">
        <w:trPr>
          <w:trHeight w:val="62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</w:tcPr>
          <w:p w:rsidR="00DF310D" w:rsidRPr="006840A2" w:rsidRDefault="00DF310D" w:rsidP="007F1AD4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Součástí dodávky</w:t>
            </w: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D36449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10D" w:rsidRPr="00D36449" w:rsidRDefault="00DF310D" w:rsidP="00D36449">
            <w:pPr>
              <w:jc w:val="both"/>
              <w:rPr>
                <w:rFonts w:ascii="Calibri" w:hAnsi="Calibri" w:cs="Calibri"/>
                <w:sz w:val="22"/>
              </w:rPr>
            </w:pPr>
            <w:r w:rsidRPr="00D36449">
              <w:rPr>
                <w:rFonts w:ascii="Calibri" w:hAnsi="Calibri" w:cs="Calibri"/>
                <w:sz w:val="22"/>
                <w:szCs w:val="22"/>
              </w:rPr>
              <w:t>Spotřební materiál a vybavení dle principu přístroje v míře umožňující zprovoznění požadované metody.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109E4" w:rsidRDefault="00DF310D" w:rsidP="00D36449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059EA" w:rsidRDefault="00DF310D" w:rsidP="00D36449">
            <w:pPr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Inhalační maska pro děti.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Inhalační maska pro dospělé.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proofErr w:type="spellStart"/>
            <w:r>
              <w:t>Vrapová</w:t>
            </w:r>
            <w:proofErr w:type="spellEnd"/>
            <w:r>
              <w:t xml:space="preserve"> inhalační hadice.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Nádobka pro aplikaci medikamentů 3 ks.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  <w:tr w:rsidR="00DF310D" w:rsidTr="00924A0A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Default="00DF310D" w:rsidP="0088089E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10D" w:rsidRPr="00D36449" w:rsidRDefault="00DF310D" w:rsidP="0088089E">
            <w:pPr>
              <w:jc w:val="both"/>
              <w:rPr>
                <w:rFonts w:ascii="Calibri" w:hAnsi="Calibri" w:cs="Calibri"/>
                <w:sz w:val="22"/>
              </w:rPr>
            </w:pPr>
            <w:r>
              <w:t>Inhalační filtr.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F310D" w:rsidRPr="00E109E4" w:rsidRDefault="00DF310D" w:rsidP="0088089E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F310D" w:rsidRPr="00E059EA" w:rsidRDefault="00DF310D" w:rsidP="0088089E">
            <w:pPr>
              <w:jc w:val="center"/>
              <w:rPr>
                <w:color w:val="FF0000"/>
              </w:rPr>
            </w:pPr>
          </w:p>
        </w:tc>
      </w:tr>
    </w:tbl>
    <w:p w:rsidR="00DF310D" w:rsidRDefault="00DF310D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:rsidR="00742835" w:rsidRDefault="00742835" w:rsidP="00742835">
      <w:pPr>
        <w:jc w:val="both"/>
        <w:rPr>
          <w:i/>
        </w:rPr>
      </w:pPr>
      <w:r>
        <w:rPr>
          <w:i/>
        </w:rPr>
        <w:t xml:space="preserve">** </w:t>
      </w:r>
      <w:r w:rsidRPr="00742835">
        <w:rPr>
          <w:i/>
        </w:rPr>
        <w:t xml:space="preserve">Dodavatel je oprávněn navrhnout jiné řešení splňující rovnocenným způsobem požadavky vymezené těmito technickými podmínkami. Tuto skutečnost dodavatel prokáže ve své nabídce, a to zejména technickou dokumentací výrobce nebo zkušebním protokolem vydaným uznaným orgánem. Uznanými </w:t>
      </w:r>
      <w:r w:rsidRPr="00742835">
        <w:rPr>
          <w:i/>
        </w:rPr>
        <w:lastRenderedPageBreak/>
        <w:t>orgány se rozumí zkušební a kalibrační laboratoře nebo certifikační a inspekční orgány splňující platné evropské normy</w:t>
      </w:r>
      <w:r>
        <w:rPr>
          <w:i/>
        </w:rPr>
        <w:t>.</w:t>
      </w:r>
    </w:p>
    <w:p w:rsidR="00F35231" w:rsidRPr="00066454" w:rsidRDefault="00F35231" w:rsidP="00742835">
      <w:pPr>
        <w:jc w:val="both"/>
        <w:rPr>
          <w:i/>
        </w:rPr>
      </w:pPr>
      <w:r>
        <w:rPr>
          <w:i/>
        </w:rPr>
        <w:t>***</w:t>
      </w:r>
      <w:r w:rsidRPr="00F35231">
        <w:rPr>
          <w:i/>
        </w:rPr>
        <w:t xml:space="preserve"> </w:t>
      </w:r>
      <w:r>
        <w:rPr>
          <w:i/>
        </w:rPr>
        <w:t>Dodavatelé uvedou kromě informace o splnění požadavku i konkrétní hodnotu požadavku tam, kde je to z povahy požadavku možné.</w:t>
      </w:r>
      <w:bookmarkStart w:id="0" w:name="_GoBack"/>
      <w:bookmarkEnd w:id="0"/>
    </w:p>
    <w:p w:rsidR="00DF310D" w:rsidRDefault="00DF310D" w:rsidP="00344E00">
      <w:pPr>
        <w:rPr>
          <w:b/>
          <w:bCs/>
        </w:rPr>
      </w:pPr>
    </w:p>
    <w:p w:rsidR="00DF310D" w:rsidRDefault="00DF310D" w:rsidP="00344E00">
      <w:pPr>
        <w:rPr>
          <w:b/>
          <w:bCs/>
        </w:rPr>
      </w:pPr>
    </w:p>
    <w:p w:rsidR="00DF310D" w:rsidRPr="00090F22" w:rsidRDefault="00DF310D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:rsidR="00DF310D" w:rsidRDefault="00DF310D" w:rsidP="00344E00">
      <w:pPr>
        <w:jc w:val="both"/>
      </w:pPr>
    </w:p>
    <w:p w:rsidR="00DF310D" w:rsidRDefault="00DF310D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:rsidR="00DF310D" w:rsidRPr="008F5D41" w:rsidRDefault="00DF310D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:rsidR="00DF310D" w:rsidRPr="00233176" w:rsidRDefault="00DF310D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…………..</w:t>
      </w:r>
      <w:r w:rsidRPr="00233176">
        <w:rPr>
          <w:color w:val="FF0000"/>
          <w:szCs w:val="20"/>
          <w:highlight w:val="yellow"/>
        </w:rPr>
        <w:t>(doplní dodavatel)</w:t>
      </w:r>
    </w:p>
    <w:p w:rsidR="00DF310D" w:rsidRPr="00233176" w:rsidRDefault="00DF310D" w:rsidP="00344E00">
      <w:pPr>
        <w:rPr>
          <w:b/>
          <w:bCs/>
        </w:rPr>
      </w:pPr>
    </w:p>
    <w:p w:rsidR="00DF310D" w:rsidRPr="00233176" w:rsidRDefault="00DF310D" w:rsidP="00344E00">
      <w:pPr>
        <w:rPr>
          <w:b/>
          <w:bCs/>
        </w:rPr>
      </w:pPr>
    </w:p>
    <w:p w:rsidR="00DF310D" w:rsidRPr="001F0B21" w:rsidRDefault="00DF310D" w:rsidP="00344E00">
      <w:pPr>
        <w:spacing w:after="200" w:line="276" w:lineRule="auto"/>
        <w:rPr>
          <w:rFonts w:cs="Arial"/>
          <w:b/>
          <w:szCs w:val="20"/>
        </w:rPr>
      </w:pPr>
      <w:bookmarkStart w:id="1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:rsidR="00DF310D" w:rsidRPr="001F0B21" w:rsidRDefault="00DF310D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:rsidR="00DF310D" w:rsidRPr="001F0B21" w:rsidRDefault="00DF310D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1"/>
    <w:p w:rsidR="00DF310D" w:rsidRPr="006C6F27" w:rsidRDefault="00DF310D" w:rsidP="00344E00">
      <w:pPr>
        <w:rPr>
          <w:b/>
          <w:bCs/>
        </w:rPr>
      </w:pPr>
    </w:p>
    <w:p w:rsidR="00DF310D" w:rsidRDefault="00DF310D"/>
    <w:sectPr w:rsidR="00DF310D" w:rsidSect="000A42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222" w:rsidRDefault="00585222" w:rsidP="00344E00">
      <w:r>
        <w:separator/>
      </w:r>
    </w:p>
  </w:endnote>
  <w:endnote w:type="continuationSeparator" w:id="0">
    <w:p w:rsidR="00585222" w:rsidRDefault="00585222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0D" w:rsidRDefault="00320871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35231">
      <w:rPr>
        <w:noProof/>
      </w:rPr>
      <w:t>3</w:t>
    </w:r>
    <w:r>
      <w:rPr>
        <w:noProof/>
      </w:rPr>
      <w:fldChar w:fldCharType="end"/>
    </w:r>
  </w:p>
  <w:p w:rsidR="00DF310D" w:rsidRDefault="00DF3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222" w:rsidRDefault="00585222" w:rsidP="00344E00">
      <w:r>
        <w:separator/>
      </w:r>
    </w:p>
  </w:footnote>
  <w:footnote w:type="continuationSeparator" w:id="0">
    <w:p w:rsidR="00585222" w:rsidRDefault="00585222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0D" w:rsidRPr="00C94821" w:rsidRDefault="00DF310D" w:rsidP="00344E00">
    <w:pPr>
      <w:pStyle w:val="Zhlav"/>
    </w:pPr>
    <w:r>
      <w:t xml:space="preserve">Příloha č. </w:t>
    </w:r>
    <w:r w:rsidR="00601D8F">
      <w:t>3</w:t>
    </w:r>
    <w:r>
      <w:t xml:space="preserve"> - Technická specifikace</w:t>
    </w:r>
  </w:p>
  <w:p w:rsidR="00DF310D" w:rsidRDefault="00DF31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66454"/>
    <w:rsid w:val="00073960"/>
    <w:rsid w:val="00090F22"/>
    <w:rsid w:val="00094079"/>
    <w:rsid w:val="000962DD"/>
    <w:rsid w:val="000A4279"/>
    <w:rsid w:val="000C265F"/>
    <w:rsid w:val="000D2014"/>
    <w:rsid w:val="001027CB"/>
    <w:rsid w:val="0011111A"/>
    <w:rsid w:val="00113182"/>
    <w:rsid w:val="0013332F"/>
    <w:rsid w:val="001843AE"/>
    <w:rsid w:val="001A4508"/>
    <w:rsid w:val="001F0B21"/>
    <w:rsid w:val="001F3496"/>
    <w:rsid w:val="001F58C4"/>
    <w:rsid w:val="00204DBE"/>
    <w:rsid w:val="00233176"/>
    <w:rsid w:val="00241E4F"/>
    <w:rsid w:val="00260346"/>
    <w:rsid w:val="00283BD1"/>
    <w:rsid w:val="00284B2A"/>
    <w:rsid w:val="002C55A8"/>
    <w:rsid w:val="002D4E86"/>
    <w:rsid w:val="002E2597"/>
    <w:rsid w:val="00320871"/>
    <w:rsid w:val="00344E00"/>
    <w:rsid w:val="00362C77"/>
    <w:rsid w:val="00384164"/>
    <w:rsid w:val="003932B8"/>
    <w:rsid w:val="003A76FB"/>
    <w:rsid w:val="003C218D"/>
    <w:rsid w:val="003D3501"/>
    <w:rsid w:val="00443439"/>
    <w:rsid w:val="004C0BFF"/>
    <w:rsid w:val="004F0BD5"/>
    <w:rsid w:val="005237DA"/>
    <w:rsid w:val="00585222"/>
    <w:rsid w:val="00601D8F"/>
    <w:rsid w:val="00621149"/>
    <w:rsid w:val="00631FFC"/>
    <w:rsid w:val="0063602E"/>
    <w:rsid w:val="00670F14"/>
    <w:rsid w:val="00672E66"/>
    <w:rsid w:val="006840A2"/>
    <w:rsid w:val="006A702C"/>
    <w:rsid w:val="006C3B67"/>
    <w:rsid w:val="006C435A"/>
    <w:rsid w:val="006C5A72"/>
    <w:rsid w:val="006C6F27"/>
    <w:rsid w:val="006D6B35"/>
    <w:rsid w:val="007138FF"/>
    <w:rsid w:val="00742835"/>
    <w:rsid w:val="0074295E"/>
    <w:rsid w:val="00747A11"/>
    <w:rsid w:val="00756642"/>
    <w:rsid w:val="00787F6E"/>
    <w:rsid w:val="007C379F"/>
    <w:rsid w:val="007D27A5"/>
    <w:rsid w:val="007F1AD4"/>
    <w:rsid w:val="007F53BA"/>
    <w:rsid w:val="00815FE5"/>
    <w:rsid w:val="0088089E"/>
    <w:rsid w:val="008A71E3"/>
    <w:rsid w:val="008F5D41"/>
    <w:rsid w:val="00924A0A"/>
    <w:rsid w:val="00925E92"/>
    <w:rsid w:val="00952276"/>
    <w:rsid w:val="00955DA3"/>
    <w:rsid w:val="00956CC8"/>
    <w:rsid w:val="009B1AF1"/>
    <w:rsid w:val="009F1C14"/>
    <w:rsid w:val="009F2C84"/>
    <w:rsid w:val="009F6BCC"/>
    <w:rsid w:val="00A93151"/>
    <w:rsid w:val="00AA0935"/>
    <w:rsid w:val="00AC2BAA"/>
    <w:rsid w:val="00AD33B0"/>
    <w:rsid w:val="00AD49EC"/>
    <w:rsid w:val="00B602CC"/>
    <w:rsid w:val="00BB7702"/>
    <w:rsid w:val="00C0302E"/>
    <w:rsid w:val="00C35D86"/>
    <w:rsid w:val="00C4354B"/>
    <w:rsid w:val="00C920C0"/>
    <w:rsid w:val="00C94821"/>
    <w:rsid w:val="00C971A0"/>
    <w:rsid w:val="00CD49CF"/>
    <w:rsid w:val="00CE6ACC"/>
    <w:rsid w:val="00CF1A27"/>
    <w:rsid w:val="00CF582B"/>
    <w:rsid w:val="00D20CF3"/>
    <w:rsid w:val="00D36449"/>
    <w:rsid w:val="00D93B83"/>
    <w:rsid w:val="00DC7AD4"/>
    <w:rsid w:val="00DF1AED"/>
    <w:rsid w:val="00DF310D"/>
    <w:rsid w:val="00E059EA"/>
    <w:rsid w:val="00E109E4"/>
    <w:rsid w:val="00E251E4"/>
    <w:rsid w:val="00E30C72"/>
    <w:rsid w:val="00E44144"/>
    <w:rsid w:val="00EA1070"/>
    <w:rsid w:val="00EF6E53"/>
    <w:rsid w:val="00F35231"/>
    <w:rsid w:val="00F51825"/>
    <w:rsid w:val="00F707B9"/>
    <w:rsid w:val="00F91200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EAB2B8"/>
  <w15:docId w15:val="{159E3DCA-7F0E-4616-B129-289D7F29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rPr>
      <w:rFonts w:ascii="Arial" w:eastAsia="Times New Roman" w:hAnsi="Arial"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44E00"/>
    <w:rPr>
      <w:rFonts w:cs="Times New Roman"/>
    </w:rPr>
  </w:style>
  <w:style w:type="paragraph" w:styleId="Zpat">
    <w:name w:val="footer"/>
    <w:basedOn w:val="Normln"/>
    <w:link w:val="ZpatChar"/>
    <w:uiPriority w:val="99"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44E0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rsid w:val="0095227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52276"/>
    <w:rPr>
      <w:rFonts w:ascii="Arial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52276"/>
    <w:rPr>
      <w:rFonts w:ascii="Arial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rPr>
      <w:rFonts w:ascii="Arial" w:eastAsia="Times New Roman" w:hAnsi="Arial"/>
      <w:sz w:val="20"/>
      <w:szCs w:val="24"/>
    </w:rPr>
  </w:style>
  <w:style w:type="paragraph" w:customStyle="1" w:styleId="Default">
    <w:name w:val="Default"/>
    <w:uiPriority w:val="99"/>
    <w:rsid w:val="0075664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Vyplněná příloha č</vt:lpstr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Vyplněná příloha č</dc:title>
  <dc:subject/>
  <dc:creator>Michaela Kapustová</dc:creator>
  <cp:keywords/>
  <dc:description/>
  <cp:lastModifiedBy>Lehocký Martin</cp:lastModifiedBy>
  <cp:revision>8</cp:revision>
  <dcterms:created xsi:type="dcterms:W3CDTF">2023-03-29T11:47:00Z</dcterms:created>
  <dcterms:modified xsi:type="dcterms:W3CDTF">2023-05-15T09:48:00Z</dcterms:modified>
</cp:coreProperties>
</file>